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kern w:val="0"/>
          <w:sz w:val="44"/>
          <w:szCs w:val="44"/>
          <w:lang w:val="en-US" w:eastAsia="zh-CN" w:bidi="ar"/>
        </w:rPr>
        <w:t>关于举办202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kern w:val="0"/>
          <w:sz w:val="44"/>
          <w:szCs w:val="44"/>
          <w:lang w:val="en-US" w:eastAsia="zh-CN" w:bidi="ar"/>
        </w:rPr>
        <w:t>1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kern w:val="0"/>
          <w:sz w:val="44"/>
          <w:szCs w:val="44"/>
          <w:lang w:val="en-US" w:eastAsia="zh-CN" w:bidi="ar"/>
        </w:rPr>
        <w:t>年广东省大学生生物化学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kern w:val="0"/>
          <w:sz w:val="44"/>
          <w:szCs w:val="44"/>
          <w:lang w:val="en-US" w:eastAsia="zh-CN" w:bidi="ar"/>
        </w:rPr>
        <w:t>实验技能大赛决赛的通知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各相关高校、决赛队伍：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为更好开展202</w:t>
      </w:r>
      <w:r>
        <w:rPr>
          <w:rFonts w:hint="eastAsia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1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年广东省大学生生物化学实验技能大赛决赛，现将相关事项通知如下：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一、时间与地点</w:t>
      </w:r>
      <w:r>
        <w:rPr>
          <w:rFonts w:hint="default" w:ascii="Times New Roman" w:hAnsi="Times New Roman" w:eastAsia="黑体" w:cs="Times New Roman"/>
          <w:b/>
          <w:color w:val="000000"/>
          <w:kern w:val="0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（一）开幕式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3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/>
        </w:rPr>
      </w:pPr>
      <w:r>
        <w:rPr>
          <w:rFonts w:hint="default" w:ascii="Times New Roman" w:hAnsi="Times New Roman" w:eastAsia="仿宋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>1. 时间：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11月1</w:t>
      </w:r>
      <w:r>
        <w:rPr>
          <w:rFonts w:hint="eastAsia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4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日8:30-9:00。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3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>2. 地点：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华南农业大学生命科学学院119报告厅。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（二）决赛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3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>1. 时间：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11月1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日9:00-17:00。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3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>2. 地点：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各参赛队伍所在高校赛事实验室。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二、决赛方式</w:t>
      </w:r>
    </w:p>
    <w:p>
      <w:pPr>
        <w:keepNext w:val="0"/>
        <w:keepLines w:val="0"/>
        <w:pageBreakBefore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决赛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依托网络平台进行（具体见附件1），</w:t>
      </w:r>
      <w:r>
        <w:rPr>
          <w:rFonts w:hint="default" w:ascii="Times New Roman" w:hAnsi="Times New Roman" w:eastAsia="仿宋" w:cs="Times New Roman"/>
          <w:sz w:val="32"/>
          <w:szCs w:val="32"/>
        </w:rPr>
        <w:t>包括实验操作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与</w:t>
      </w:r>
      <w:r>
        <w:rPr>
          <w:rFonts w:hint="default" w:ascii="Times New Roman" w:hAnsi="Times New Roman" w:eastAsia="仿宋" w:cs="Times New Roman"/>
          <w:sz w:val="32"/>
          <w:szCs w:val="32"/>
        </w:rPr>
        <w:t>实验报告、PPT汇报与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评委提问两</w:t>
      </w:r>
      <w:r>
        <w:rPr>
          <w:rFonts w:hint="default" w:ascii="Times New Roman" w:hAnsi="Times New Roman" w:eastAsia="仿宋" w:cs="Times New Roman"/>
          <w:sz w:val="32"/>
          <w:szCs w:val="32"/>
        </w:rPr>
        <w:t>个部分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（一）实验操作与实验报告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具体要求如下：</w:t>
      </w:r>
    </w:p>
    <w:p>
      <w:pPr>
        <w:keepNext w:val="0"/>
        <w:keepLines w:val="0"/>
        <w:pageBreakBefore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1. 参赛队伍于所在学校赛事</w:t>
      </w:r>
      <w:r>
        <w:rPr>
          <w:rFonts w:hint="default" w:ascii="Times New Roman" w:hAnsi="Times New Roman" w:eastAsia="仿宋" w:cs="Times New Roman"/>
          <w:sz w:val="32"/>
          <w:szCs w:val="32"/>
        </w:rPr>
        <w:t>实验室完成实验项目书中的实验内容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实验内容须在比赛时间内完成。</w:t>
      </w:r>
    </w:p>
    <w:p>
      <w:pPr>
        <w:keepNext w:val="0"/>
        <w:keepLines w:val="0"/>
        <w:pageBreakBefore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2. </w:t>
      </w:r>
      <w:r>
        <w:rPr>
          <w:rFonts w:hint="default" w:ascii="Times New Roman" w:hAnsi="Times New Roman" w:eastAsia="仿宋" w:cs="Times New Roman"/>
          <w:sz w:val="32"/>
          <w:szCs w:val="32"/>
        </w:rPr>
        <w:t>实验当天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须</w:t>
      </w:r>
      <w:r>
        <w:rPr>
          <w:rFonts w:hint="default" w:ascii="Times New Roman" w:hAnsi="Times New Roman" w:eastAsia="仿宋" w:cs="Times New Roman"/>
          <w:sz w:val="32"/>
          <w:szCs w:val="32"/>
        </w:rPr>
        <w:t>通过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组委会要求的线上直播方式全程展现实验操作情况，图像、声音采集设备摆放示例见附件2</w:t>
      </w:r>
      <w:r>
        <w:rPr>
          <w:rFonts w:hint="default" w:ascii="Times New Roman" w:hAnsi="Times New Roman" w:eastAsia="仿宋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3. </w:t>
      </w:r>
      <w:r>
        <w:rPr>
          <w:rFonts w:hint="default" w:ascii="Times New Roman" w:hAnsi="Times New Roman" w:eastAsia="仿宋" w:cs="Times New Roman"/>
          <w:sz w:val="32"/>
          <w:szCs w:val="32"/>
        </w:rPr>
        <w:t>在实验项目书的基础上补充结果与分析、讨论等内容，提交完整的实验报告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于11月1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日17：00之前发送至大赛邮箱</w:t>
      </w:r>
      <w:r>
        <w:rPr>
          <w:rFonts w:hint="default" w:ascii="Times New Roman" w:hAnsi="Times New Roman" w:eastAsia="仿宋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（二） PPT汇报与评委提问</w:t>
      </w:r>
    </w:p>
    <w:p>
      <w:pPr>
        <w:keepNext w:val="0"/>
        <w:keepLines w:val="0"/>
        <w:pageBreakBefore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具体要求如下：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PPT内容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为实验项目书，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eastAsia="zh-CN"/>
        </w:rPr>
        <w:t>包括但不限于以下部分：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</w:rPr>
        <w:t>实验背景与意义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eastAsia="zh-CN"/>
        </w:rPr>
        <w:t>、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</w:rPr>
        <w:t>实验原理与内容、实验方案、前期基础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val="en-US" w:eastAsia="zh-CN"/>
        </w:rPr>
        <w:t>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val="en-US" w:eastAsia="zh-CN"/>
        </w:rPr>
        <w:t xml:space="preserve">2. 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</w:rPr>
        <w:t>以PPT+语音讲解的方式呈现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val="en-US" w:eastAsia="zh-CN"/>
        </w:rPr>
        <w:t>示例见附件3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</w:rPr>
        <w:t>，</w:t>
      </w:r>
      <w:r>
        <w:rPr>
          <w:rFonts w:hint="default" w:ascii="Times New Roman" w:hAnsi="Times New Roman" w:eastAsia="仿宋" w:cs="Times New Roman"/>
          <w:sz w:val="32"/>
          <w:szCs w:val="32"/>
        </w:rPr>
        <w:t>制作成MP4格式视频，每个项目时间不超过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" w:cs="Times New Roman"/>
          <w:sz w:val="32"/>
          <w:szCs w:val="32"/>
        </w:rPr>
        <w:t>分钟，大小不超过200M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b</w:t>
      </w:r>
      <w:r>
        <w:rPr>
          <w:rFonts w:hint="default" w:ascii="Times New Roman" w:hAnsi="Times New Roman" w:eastAsia="仿宋" w:cs="Times New Roman"/>
          <w:sz w:val="32"/>
          <w:szCs w:val="32"/>
        </w:rPr>
        <w:t>，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于11月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日中午12:00前</w:t>
      </w:r>
      <w:r>
        <w:rPr>
          <w:rFonts w:hint="default" w:ascii="Times New Roman" w:hAnsi="Times New Roman" w:eastAsia="仿宋" w:cs="Times New Roman"/>
          <w:sz w:val="32"/>
          <w:szCs w:val="32"/>
        </w:rPr>
        <w:t>发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至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val="en-US" w:eastAsia="zh-CN"/>
        </w:rPr>
        <w:t>大赛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</w:rPr>
        <w:t>邮箱</w:t>
      </w:r>
      <w:r>
        <w:rPr>
          <w:rFonts w:hint="default" w:ascii="Times New Roman" w:hAnsi="Times New Roman" w:eastAsia="仿宋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3. 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评委提问</w:t>
      </w:r>
      <w:r>
        <w:rPr>
          <w:rFonts w:hint="default" w:ascii="Times New Roman" w:hAnsi="Times New Roman" w:eastAsia="仿宋" w:cs="Times New Roman"/>
          <w:sz w:val="32"/>
          <w:szCs w:val="32"/>
        </w:rPr>
        <w:t>采用网络连线方式进行，每个项目时间不超过3分钟。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 xml:space="preserve">三、项目评审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（一）评审专家组成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决赛评审专家组9人，由广东省各高校生命科学领域专家组成。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（二）分值构成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决赛分值</w:t>
      </w:r>
      <w:r>
        <w:rPr>
          <w:rFonts w:hint="default" w:ascii="Times New Roman" w:hAnsi="Times New Roman" w:eastAsia="仿宋" w:cs="Times New Roman"/>
          <w:sz w:val="32"/>
          <w:szCs w:val="32"/>
        </w:rPr>
        <w:t>：按百分制评分，实验操作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和</w:t>
      </w:r>
      <w:r>
        <w:rPr>
          <w:rFonts w:hint="default" w:ascii="Times New Roman" w:hAnsi="Times New Roman" w:eastAsia="仿宋" w:cs="Times New Roman"/>
          <w:sz w:val="32"/>
          <w:szCs w:val="32"/>
        </w:rPr>
        <w:t>实验报告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占60</w:t>
      </w:r>
      <w:r>
        <w:rPr>
          <w:rFonts w:hint="default" w:ascii="Times New Roman" w:hAnsi="Times New Roman" w:eastAsia="仿宋" w:cs="Times New Roman"/>
          <w:sz w:val="32"/>
          <w:szCs w:val="32"/>
        </w:rPr>
        <w:t>%，PPT汇报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与评委提问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占40%</w:t>
      </w:r>
      <w:r>
        <w:rPr>
          <w:rFonts w:hint="default" w:ascii="Times New Roman" w:hAnsi="Times New Roman" w:eastAsia="仿宋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总分＝初赛得分×30％+ 决赛得分×70％。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评分标准 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PPT汇报</w:t>
      </w:r>
      <w:r>
        <w:rPr>
          <w:rFonts w:hint="default" w:ascii="Times New Roman" w:hAnsi="Times New Roman" w:eastAsia="仿宋" w:cs="Times New Roman"/>
          <w:sz w:val="32"/>
          <w:szCs w:val="32"/>
        </w:rPr>
        <w:t>与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评委提问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总分设100分，包括：PPT制作20分、PPT讲解40分、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评委提问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20分、团队形象20分。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要求：PPT制作简洁美观、讲解流畅、重点突出。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实验操作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和</w:t>
      </w:r>
      <w:r>
        <w:rPr>
          <w:rFonts w:hint="default" w:ascii="Times New Roman" w:hAnsi="Times New Roman" w:eastAsia="仿宋" w:cs="Times New Roman"/>
          <w:sz w:val="32"/>
          <w:szCs w:val="32"/>
        </w:rPr>
        <w:t>实验报告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总分设100分，包括：实验操作60分、实验报告40分。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要求：实验设计能达成实验目标，实验操作规范、能熟练使用仪器；实验报告书写规范，能对实验数据进行合理分析。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四、奖项设置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本次大赛决赛中70支队伍（本科组50支、高职高专组20支），按总分高低设立一、二、三等奖及优秀指导老师奖，奖项比例为一等奖占10%、二等奖占15%、三等奖占25%，获得二等奖及以上队伍的指导老师为优秀指导老师。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 xml:space="preserve">日程安排 </w:t>
      </w:r>
    </w:p>
    <w:tbl>
      <w:tblPr>
        <w:tblStyle w:val="5"/>
        <w:tblW w:w="85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8"/>
        <w:gridCol w:w="2446"/>
        <w:gridCol w:w="38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  <w:t>日期</w:t>
            </w:r>
          </w:p>
        </w:tc>
        <w:tc>
          <w:tcPr>
            <w:tcW w:w="244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  <w:t>时间</w:t>
            </w:r>
          </w:p>
        </w:tc>
        <w:tc>
          <w:tcPr>
            <w:tcW w:w="382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  <w:t>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11月</w:t>
            </w: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日</w:t>
            </w:r>
          </w:p>
        </w:tc>
        <w:tc>
          <w:tcPr>
            <w:tcW w:w="244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12:30-13:00</w:t>
            </w:r>
          </w:p>
        </w:tc>
        <w:tc>
          <w:tcPr>
            <w:tcW w:w="382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决赛顺序抽签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11月</w:t>
            </w: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9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日</w:t>
            </w:r>
          </w:p>
        </w:tc>
        <w:tc>
          <w:tcPr>
            <w:tcW w:w="244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12:30-14:00</w:t>
            </w:r>
          </w:p>
        </w:tc>
        <w:tc>
          <w:tcPr>
            <w:tcW w:w="382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图像、声音采集设备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集中调试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11月1</w:t>
            </w: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日</w:t>
            </w:r>
          </w:p>
        </w:tc>
        <w:tc>
          <w:tcPr>
            <w:tcW w:w="244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12:30-14:00</w:t>
            </w:r>
          </w:p>
        </w:tc>
        <w:tc>
          <w:tcPr>
            <w:tcW w:w="382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彩排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11月1</w:t>
            </w: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日</w:t>
            </w:r>
          </w:p>
        </w:tc>
        <w:tc>
          <w:tcPr>
            <w:tcW w:w="244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32"/>
                <w:szCs w:val="32"/>
                <w:lang w:val="en-US" w:eastAsia="zh-CN"/>
              </w:rPr>
              <w:t>9:00-17:00</w:t>
            </w:r>
          </w:p>
        </w:tc>
        <w:tc>
          <w:tcPr>
            <w:tcW w:w="382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预备实验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11月1</w:t>
            </w: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日</w:t>
            </w:r>
          </w:p>
        </w:tc>
        <w:tc>
          <w:tcPr>
            <w:tcW w:w="244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32"/>
                <w:szCs w:val="32"/>
                <w:lang w:val="en-US" w:eastAsia="zh-CN"/>
              </w:rPr>
              <w:t>8:30-9:00</w:t>
            </w:r>
          </w:p>
        </w:tc>
        <w:tc>
          <w:tcPr>
            <w:tcW w:w="382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32"/>
                <w:szCs w:val="32"/>
                <w:lang w:val="en-US" w:eastAsia="zh-CN"/>
              </w:rPr>
              <w:t>大赛开幕式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4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11月1</w:t>
            </w: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日</w:t>
            </w:r>
          </w:p>
        </w:tc>
        <w:tc>
          <w:tcPr>
            <w:tcW w:w="244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 w:val="0"/>
                <w:bCs w:val="0"/>
                <w:color w:val="000000"/>
                <w:kern w:val="0"/>
                <w:sz w:val="32"/>
                <w:szCs w:val="32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32"/>
                <w:szCs w:val="32"/>
                <w:lang w:val="en-US" w:eastAsia="zh-CN"/>
              </w:rPr>
              <w:t>9:00-17:00</w:t>
            </w:r>
          </w:p>
        </w:tc>
        <w:tc>
          <w:tcPr>
            <w:tcW w:w="382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32"/>
                <w:szCs w:val="32"/>
                <w:lang w:val="en-US" w:eastAsia="zh-CN" w:bidi="ar"/>
              </w:rPr>
              <w:t>决赛正式比赛</w:t>
            </w: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六、参赛要求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1. 实验项目书如需微调，请及时与对接工作人员（另行通知）联系。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2. 参赛队伍自行准备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实验所需仪器和试剂，并相对集中摆放；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实验数据须在决赛当天当场记录，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决赛实验报告不得沿用预备实验的实验结果；决赛的各个环节不得出现学校信息或相关标识，除参赛人员外，其他无关人员不得进入实验室，否则均按作弊处理。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3. 每支队伍的所有成员须加入决赛QQ群：202</w:t>
      </w:r>
      <w:r>
        <w:rPr>
          <w:rFonts w:hint="eastAsia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1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年广东省大学生生物化学实验技能大赛决赛群，群号为706241984。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4. 参赛队伍所在高校务必做好网络和实验条件、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实验室安全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等保障工作，做好应急预案，确保参赛队伍实验开展和比赛顺利进行。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七、材料报送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（一）微调后的实验项目书，命名为“决赛抽签编号+学校名称+项目名称+终版实验项目书+修改日期”，于11月</w:t>
      </w:r>
      <w:r>
        <w:rPr>
          <w:rFonts w:hint="eastAsia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8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日中午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val="en-US" w:eastAsia="zh-CN"/>
        </w:rPr>
        <w:t>12:00前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发送至对接人员处。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（二）PPT汇报视频，命名为“决赛抽签编号+学校名称+项目名称+PPT视频”，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val="en-US" w:eastAsia="zh-CN"/>
        </w:rPr>
        <w:t>于11月1</w:t>
      </w:r>
      <w:r>
        <w:rPr>
          <w:rFonts w:hint="eastAsia" w:ascii="Times New Roman" w:hAnsi="Times New Roman" w:eastAsia="仿宋" w:cs="Times New Roman"/>
          <w:sz w:val="32"/>
          <w:szCs w:val="32"/>
          <w:highlight w:val="none"/>
          <w:lang w:val="en-US" w:eastAsia="zh-CN"/>
        </w:rPr>
        <w:t>0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val="en-US" w:eastAsia="zh-CN"/>
        </w:rPr>
        <w:t>日中午12:00前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</w:rPr>
        <w:t>发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val="en-US" w:eastAsia="zh-CN"/>
        </w:rPr>
        <w:t>送至大赛邮箱：</w:t>
      </w:r>
      <w:r>
        <w:rPr>
          <w:rFonts w:hint="default" w:ascii="Times New Roman" w:hAnsi="Times New Roman" w:eastAsia="仿宋" w:cs="Times New Roman"/>
          <w:sz w:val="32"/>
          <w:szCs w:val="32"/>
        </w:rPr>
        <w:t>scaush202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" w:cs="Times New Roman"/>
          <w:sz w:val="32"/>
          <w:szCs w:val="32"/>
        </w:rPr>
        <w:t>@163.com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（三）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</w:rPr>
        <w:t>实验报告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val="en-US" w:eastAsia="zh-CN"/>
        </w:rPr>
        <w:t>命名为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“决赛抽签编号+学校名称+项目名称+实验报告”，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val="en-US" w:eastAsia="zh-CN"/>
        </w:rPr>
        <w:t>于11月1</w:t>
      </w:r>
      <w:r>
        <w:rPr>
          <w:rFonts w:hint="eastAsia" w:ascii="Times New Roman" w:hAnsi="Times New Roman" w:eastAsia="仿宋" w:cs="Times New Roman"/>
          <w:sz w:val="32"/>
          <w:szCs w:val="32"/>
          <w:highlight w:val="none"/>
          <w:lang w:val="en-US" w:eastAsia="zh-CN"/>
        </w:rPr>
        <w:t>4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val="en-US" w:eastAsia="zh-CN"/>
        </w:rPr>
        <w:t>日17：00前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</w:rPr>
        <w:t>发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val="en-US" w:eastAsia="zh-CN"/>
        </w:rPr>
        <w:t>送至</w:t>
      </w:r>
      <w:r>
        <w:rPr>
          <w:rFonts w:hint="eastAsia" w:ascii="Times New Roman" w:hAnsi="Times New Roman" w:eastAsia="仿宋" w:cs="Times New Roman"/>
          <w:sz w:val="32"/>
          <w:szCs w:val="32"/>
          <w:highlight w:val="none"/>
          <w:lang w:val="en-US" w:eastAsia="zh-CN"/>
        </w:rPr>
        <w:t>对接人员处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八、监督与公开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（一）大赛公开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1. 决赛评审结果和获奖名单按照省教育厅相关要求进行公示。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2. 信息勘误：参赛队伍如对公示信息有异议，可以在公示期内填写勘误表（附件4），以书面形式提交大赛组委会，组委会在收到勘误表后3个工作日内给予答复。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（二）大赛监督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1. 大赛投诉：大赛设仲裁委员会，由组委会和评审专家组构成，对大赛过程进行监督，对于竞赛过程中出现的问题进行及时反馈。大赛设评审办公室和投诉邮箱scaushcomplaint@163.com，参赛者若对赛事的过程或结果有异议，可以在公示期内提交书面形式的申诉表（附件5），评审办公室自接到申诉的3个工作日内对相关方面给予答复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2. 答复异议：若参赛队伍对答复仍有异议，可再次提出申诉，由仲裁委员会将申诉情况报送省教育厅相关部门，省教育厅审核后给予最终裁决并答复。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yellow"/>
          <w:lang w:val="en-US" w:eastAsia="zh-CN" w:bidi="ar"/>
        </w:rPr>
      </w:pP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本次大赛的相关事项，最终解释权归大赛组委会所有。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 xml:space="preserve">九、联系方式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组委会办公室：华南农业大学生命科学学院南楼 211 室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联系人：董老师，020-38297700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1920" w:firstLineChars="6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梁老师，020-85280185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1920" w:firstLineChars="6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highlight w:val="yellow"/>
        </w:rPr>
      </w:pPr>
      <w:r>
        <w:rPr>
          <w:rFonts w:hint="eastAsia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李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同学，13678915443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1920" w:firstLineChars="6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邓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同学，13128621308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附件：1.  202</w:t>
      </w:r>
      <w:r>
        <w:rPr>
          <w:rFonts w:hint="eastAsia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1</w:t>
      </w: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年广东省大学生生物化学实验技能大赛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240" w:firstLineChars="700"/>
        <w:jc w:val="both"/>
        <w:textAlignment w:val="auto"/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决赛参赛须知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1600" w:firstLineChars="500"/>
        <w:jc w:val="both"/>
        <w:textAlignment w:val="auto"/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2.  图像、声音采集设备摆放示例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1600" w:firstLineChars="500"/>
        <w:jc w:val="both"/>
        <w:textAlignment w:val="auto"/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3.  PPT汇报视频示例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 xml:space="preserve">      4.  202</w:t>
      </w:r>
      <w:r>
        <w:rPr>
          <w:rFonts w:hint="eastAsia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1</w:t>
      </w: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年广东省大学生生物化学实验技能大赛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240" w:firstLineChars="700"/>
        <w:jc w:val="both"/>
        <w:textAlignment w:val="auto"/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获奖信息勘误表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1600" w:firstLineChars="500"/>
        <w:jc w:val="both"/>
        <w:textAlignment w:val="auto"/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 xml:space="preserve"> 202</w:t>
      </w:r>
      <w:r>
        <w:rPr>
          <w:rFonts w:hint="eastAsia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1</w:t>
      </w: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 xml:space="preserve">年广东省大学生生物化学实验技能大赛申    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240" w:firstLineChars="700"/>
        <w:jc w:val="both"/>
        <w:textAlignment w:val="auto"/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诉表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right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广东省大学生生物化学实验技能大赛组委会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center"/>
        <w:textAlignment w:val="auto"/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          202</w:t>
      </w:r>
      <w:r>
        <w:rPr>
          <w:rFonts w:hint="eastAsia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1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 年 </w:t>
      </w:r>
      <w:r>
        <w:rPr>
          <w:rFonts w:hint="eastAsia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10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月 2</w:t>
      </w:r>
      <w:r>
        <w:rPr>
          <w:rFonts w:hint="eastAsia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7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日</w:t>
      </w:r>
    </w:p>
    <w:p>
      <w:pPr>
        <w:rPr>
          <w:rFonts w:hint="default" w:ascii="Times New Roman" w:hAnsi="Times New Roman" w:eastAsia="仿宋" w:cs="Times New Roman"/>
          <w:b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color w:val="000000"/>
          <w:kern w:val="0"/>
          <w:sz w:val="28"/>
          <w:szCs w:val="28"/>
          <w:lang w:val="en-US" w:eastAsia="zh-CN" w:bidi="ar"/>
        </w:rPr>
        <w:br w:type="page"/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仿宋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附件1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中宋" w:cs="Times New Roman"/>
          <w:b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default" w:ascii="Times New Roman" w:hAnsi="Times New Roman" w:eastAsia="中宋" w:cs="Times New Roman"/>
          <w:b/>
          <w:color w:val="000000"/>
          <w:kern w:val="0"/>
          <w:sz w:val="44"/>
          <w:szCs w:val="44"/>
          <w:lang w:val="en-US" w:eastAsia="zh-CN" w:bidi="ar"/>
        </w:rPr>
        <w:t>202</w:t>
      </w:r>
      <w:r>
        <w:rPr>
          <w:rFonts w:hint="eastAsia" w:ascii="Times New Roman" w:hAnsi="Times New Roman" w:eastAsia="中宋" w:cs="Times New Roman"/>
          <w:b/>
          <w:color w:val="000000"/>
          <w:kern w:val="0"/>
          <w:sz w:val="44"/>
          <w:szCs w:val="44"/>
          <w:lang w:val="en-US" w:eastAsia="zh-CN" w:bidi="ar"/>
        </w:rPr>
        <w:t>1</w:t>
      </w:r>
      <w:r>
        <w:rPr>
          <w:rFonts w:hint="default" w:ascii="Times New Roman" w:hAnsi="Times New Roman" w:eastAsia="中宋" w:cs="Times New Roman"/>
          <w:b/>
          <w:color w:val="000000"/>
          <w:kern w:val="0"/>
          <w:sz w:val="44"/>
          <w:szCs w:val="44"/>
          <w:lang w:val="en-US" w:eastAsia="zh-CN" w:bidi="ar"/>
        </w:rPr>
        <w:t>年广东省大学生生物化学实验技能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中宋" w:cs="Times New Roman"/>
          <w:b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default" w:ascii="Times New Roman" w:hAnsi="Times New Roman" w:eastAsia="中宋" w:cs="Times New Roman"/>
          <w:b/>
          <w:color w:val="000000"/>
          <w:kern w:val="0"/>
          <w:sz w:val="44"/>
          <w:szCs w:val="44"/>
          <w:lang w:val="en-US" w:eastAsia="zh-CN" w:bidi="ar"/>
        </w:rPr>
        <w:t>大赛决赛参赛须知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中宋" w:cs="Times New Roman"/>
          <w:b/>
          <w:color w:val="000000"/>
          <w:kern w:val="0"/>
          <w:sz w:val="44"/>
          <w:szCs w:val="4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同学</w:t>
      </w:r>
      <w:r>
        <w:rPr>
          <w:rFonts w:hint="eastAsia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您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好！恭喜</w:t>
      </w:r>
      <w:r>
        <w:rPr>
          <w:rFonts w:hint="eastAsia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您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的团队获得 202</w:t>
      </w:r>
      <w:r>
        <w:rPr>
          <w:rFonts w:hint="eastAsia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1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年广东省大学生生物化学实验技能大赛决赛资格。在此，我们希望</w:t>
      </w:r>
      <w:r>
        <w:rPr>
          <w:rFonts w:hint="eastAsia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您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能从本须知中了解本届大赛决赛的相关信息，并且将这些信息传达给指导老师及团队其他参赛成员，非常感谢</w:t>
      </w:r>
      <w:r>
        <w:rPr>
          <w:rFonts w:hint="eastAsia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你们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的支持与配合！ </w:t>
      </w:r>
    </w:p>
    <w:p>
      <w:pPr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决赛抽签（11月</w:t>
      </w:r>
      <w:r>
        <w:rPr>
          <w:rFonts w:hint="eastAsia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4</w:t>
      </w:r>
      <w:r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日中午）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  <w:t xml:space="preserve">12:30--13:00 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参赛队伍派1名代表参加线上决赛抽签（另行通知）。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二、图像、声音采集设备集中调试（11月</w:t>
      </w:r>
      <w:r>
        <w:rPr>
          <w:rFonts w:hint="eastAsia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9</w:t>
      </w:r>
      <w:r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日中午）</w:t>
      </w:r>
      <w:r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  <w:t xml:space="preserve">12:30--13:00 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参赛队伍</w:t>
      </w: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于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所在高校赛场实验室内，进行设备调试，按照指引摆放拍摄设备，并保证网络流畅、画面和声音清晰。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  <w:t xml:space="preserve">13:00--14:00 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参赛队伍按照分组，三个账号分别加入对应的腾讯会议室，进行图像、声音采集设备集中测试。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楷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图像、声音采集设备要求：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参赛队伍设置三套拍摄设备、三个腾讯会议账号。</w:t>
      </w:r>
      <w:r>
        <w:rPr>
          <w:rFonts w:hint="default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t>尽量使用笔记本电脑+高清摄像头的配置，保证持续拍摄不间断。尽量使用有线网络，保障网络顺畅、画面和声音清晰；若使用无线网络，建议提前通过技术手段进行网络信号增强。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（一）1号笔记本电脑（含高清摄像头）：拍摄主机位画面，进入1号腾讯会议室，开启扬声器，关闭麦克风。用途：显示实验操作主画面，供评委和工作人员进行评审和监控。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（二）2号笔记本电脑（含高清摄像头）：拍摄辅机位画面，进入2号腾讯会议室，关闭扬声器和麦克风。用途：全景显示参赛队伍实验操作画面，供工作人员监控比赛环境。若同一实验室有多支参赛队伍，在保证符合拍摄要求的情况下</w:t>
      </w:r>
      <w:r>
        <w:rPr>
          <w:rFonts w:hint="default" w:ascii="Times New Roman" w:hAnsi="Times New Roman" w:eastAsia="仿宋" w:cs="Times New Roman"/>
          <w:sz w:val="32"/>
          <w:szCs w:val="32"/>
          <w:highlight w:val="none"/>
          <w:lang w:val="en-US" w:eastAsia="zh-CN"/>
        </w:rPr>
        <w:t>，可共用一个辅机位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（三）3号笔记本电脑（含高清摄像头）或手机：各团队指定1名成员，根据工作人员指引依次进入3号腾讯会议室，参加PPT汇报和评委提问环节，开启摄像头、扬声器和麦克风。用途：显示参加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PPT汇报与评委提问的参赛成员画面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，供评委现场提问。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三、彩排（11月1</w:t>
      </w:r>
      <w:r>
        <w:rPr>
          <w:rFonts w:hint="eastAsia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2</w:t>
      </w:r>
      <w:r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 xml:space="preserve">日中午） 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  <w:t xml:space="preserve">12:30--12:50 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参赛队伍</w:t>
      </w: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于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所在高校赛场实验室内进行设备调试，按照指引摆放拍摄设备及大赛标识（组委会统一制作、邮寄），并保证网络流畅、画面和声音清晰。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  <w:t xml:space="preserve">12:50--13:10 </w:t>
      </w: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大赛开幕式直播测试与彩排。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  <w:t>13:10--14:00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 参赛队伍按照分组，三个账号分别加入对应的腾讯会议室，进行比赛流程彩排。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四、预备实验（11月1</w:t>
      </w:r>
      <w:r>
        <w:rPr>
          <w:rFonts w:hint="eastAsia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3</w:t>
      </w:r>
      <w:r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 xml:space="preserve">日全天）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  <w:t xml:space="preserve">09:00--17:00 </w:t>
      </w: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各参赛队伍于所在高校赛场实验室内进行实验准备；有需要的参赛队伍，可进行预备实验。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/>
        </w:rPr>
      </w:pPr>
      <w:r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五、正式比赛（11月1</w:t>
      </w:r>
      <w:r>
        <w:rPr>
          <w:rFonts w:hint="eastAsia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4</w:t>
      </w:r>
      <w:r>
        <w:rPr>
          <w:rFonts w:hint="default" w:ascii="Times New Roman" w:hAnsi="Times New Roman" w:eastAsia="黑体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 xml:space="preserve">日全天） </w:t>
      </w:r>
      <w:r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  <w:t xml:space="preserve">07:50--08:20 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队伍于所在高校赛场实验室内，按照相关要求，调试好所有拍摄设备。进入大赛开幕式网络直播间，签到，准备观看开幕式。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  <w:t xml:space="preserve">08:30--09:00 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大赛开幕式。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  <w:t xml:space="preserve">09:00--17:00 </w:t>
      </w: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正式比赛。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  <w:t xml:space="preserve">09:00--09:10 </w:t>
      </w: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实验开始前，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认真阅读决赛相关文件（另行通知），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并在</w:t>
      </w:r>
      <w:r>
        <w:rPr>
          <w:rFonts w:hint="eastAsia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《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承诺书</w:t>
      </w:r>
      <w:r>
        <w:rPr>
          <w:rFonts w:hint="eastAsia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》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上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签字，拍照或扫描发送至对接人员处。</w:t>
      </w: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各参赛队员须手持本人身份证或学生证，面向1号主机位进行身份验证。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每支队伍需自带一台笔记本电脑用于撰写实验报告，请提前将实验项目书存放在此电脑桌面，除此之外此电脑桌面只允许有必要的数据处理软件；</w:t>
      </w:r>
      <w:r>
        <w:rPr>
          <w:rFonts w:hint="default" w:ascii="Times New Roman" w:hAnsi="Times New Roman" w:eastAsia="仿宋" w:cs="Times New Roman"/>
          <w:b w:val="0"/>
          <w:bCs/>
          <w:color w:val="000000"/>
          <w:kern w:val="0"/>
          <w:sz w:val="32"/>
          <w:szCs w:val="32"/>
          <w:lang w:val="en-US" w:eastAsia="zh-CN" w:bidi="ar"/>
        </w:rPr>
        <w:t>实验开始前，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须面向1号主机位</w:t>
      </w:r>
      <w:r>
        <w:rPr>
          <w:rFonts w:hint="eastAsia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，由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工作人员进行核验。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  <w:t xml:space="preserve">10:00--15:30 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实验操作的同时，各组按照抽签顺序依次进行PPT汇报与评委提问，工作人员会提前 20 分钟通知参赛队伍，每支参赛队伍派1名队员回答评委提问。此环节可以使用手机进行连线，其他比赛环节不得使用手机。</w:t>
      </w:r>
      <w:bookmarkStart w:id="0" w:name="_GoBack"/>
      <w:bookmarkEnd w:id="0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  <w:t xml:space="preserve">12:00--13:30 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队伍自行轮流安排午餐，用餐过程中必须保证有参赛成员持续跟进实验过程。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color w:val="000000"/>
          <w:kern w:val="0"/>
          <w:sz w:val="32"/>
          <w:szCs w:val="32"/>
          <w:lang w:val="en-US" w:eastAsia="zh-CN" w:bidi="ar"/>
        </w:rPr>
        <w:t xml:space="preserve">17:00 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比赛结束，所有队伍务必在17：00 前上交实验报告书（电子版）至对接工作人员处。比赛结束前 1 小时，工作人员会进行提醒。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>17:10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 待工作人员确定收到实验报告并向参赛队伍示意后，方可关闭拍摄设备，完成比赛。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若对此参赛须知有疑问，请通过202</w:t>
      </w:r>
      <w:r>
        <w:rPr>
          <w:rFonts w:hint="eastAsia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1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年广东省大学生生物化学实验技能大赛决赛QQ群（群号为706241984）或致电020-38297700咨询。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请参赛队伍做好决赛准备，感谢</w:t>
      </w:r>
      <w:r>
        <w:rPr>
          <w:rFonts w:hint="eastAsia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>您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  <w:t xml:space="preserve">对本届大赛的支持，预祝取得优异成绩！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2" w:firstLineChars="200"/>
        <w:jc w:val="both"/>
        <w:textAlignment w:val="auto"/>
        <w:rPr>
          <w:rFonts w:hint="default" w:ascii="Times New Roman" w:hAnsi="Times New Roman" w:eastAsia="仿宋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br w:type="page"/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仿宋" w:cs="Times New Roman"/>
          <w:b w:val="0"/>
          <w:bCs w:val="0"/>
          <w:color w:val="auto"/>
          <w:kern w:val="0"/>
          <w:sz w:val="32"/>
          <w:szCs w:val="32"/>
          <w:lang w:val="en-US" w:eastAsia="zh-CN" w:bidi="ar"/>
        </w:rPr>
        <w:t xml:space="preserve">附件2 </w:t>
      </w:r>
      <w:r>
        <w:rPr>
          <w:rFonts w:hint="default" w:ascii="Times New Roman" w:hAnsi="Times New Roman" w:eastAsia="仿宋" w:cs="Times New Roman"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中宋" w:cs="Times New Roman"/>
          <w:b/>
          <w:bCs/>
          <w:color w:val="000000"/>
          <w:kern w:val="0"/>
          <w:sz w:val="44"/>
          <w:szCs w:val="44"/>
          <w:lang w:val="en-US" w:eastAsia="zh-CN" w:bidi="ar"/>
        </w:rPr>
        <w:t>图像、声音采集设备摆放示例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一、整体摆放示例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仿宋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仿宋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979170</wp:posOffset>
                </wp:positionV>
                <wp:extent cx="681355" cy="1538605"/>
                <wp:effectExtent l="19050" t="19050" r="23495" b="2349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54650" y="7022465"/>
                          <a:ext cx="681355" cy="15386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7.75pt;margin-top:77.1pt;height:121.15pt;width:53.65pt;z-index:251658240;mso-width-relative:page;mso-height-relative:page;" filled="f" stroked="t" coordsize="21600,21600" o:gfxdata="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egNBaNoAAAALAQAADwAAAAAAAAABACAA&#10;AAAiAAAAZHJzL2Rvd25yZXYueG1sUEsBAhQAFAAAAAgAh07iQB7OhrZEAgAATgQAAA4AAAAAAAAA&#10;AQAgAAAAKQEAAGRycy9lMm9Eb2MueG1sUEsFBgAAAAAGAAYAWQEAAN8FAAAAAA==&#10;">
                <v:fill on="f" focussize="0,0"/>
                <v:stroke weight="3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仿宋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638810</wp:posOffset>
                </wp:positionV>
                <wp:extent cx="593090" cy="337185"/>
                <wp:effectExtent l="4445" t="4445" r="12065" b="2032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" cy="33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辅机位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4pt;margin-top:50.3pt;height:26.55pt;width:46.7pt;z-index:251671552;mso-width-relative:page;mso-height-relative:page;" fillcolor="#FFFFFF [3201]" filled="t" stroked="t" coordsize="21600,21600" o:gfxdata="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VDpU/1wAAAAsBAAAPAAAAAAAAAAEAIAAAACIAAABkcnMv&#10;ZG93bnJldi54bWxQSwECFAAUAAAACACHTuJAlzDE4j0CAABqBAAADgAAAAAAAAABACAAAAAm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辅机位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仿宋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391795</wp:posOffset>
                </wp:positionH>
                <wp:positionV relativeFrom="paragraph">
                  <wp:posOffset>1438910</wp:posOffset>
                </wp:positionV>
                <wp:extent cx="593090" cy="337185"/>
                <wp:effectExtent l="4445" t="4445" r="12065" b="2032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19980" y="8903335"/>
                          <a:ext cx="593090" cy="33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主机位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.85pt;margin-top:113.3pt;height:26.55pt;width:46.7pt;z-index:251664384;mso-width-relative:page;mso-height-relative:page;" fillcolor="#FFFFFF [3201]" filled="t" stroked="t" coordsize="21600,21600" o:gfxdata="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LxBSBHXAAAACgEAAA8AAAAAAAAA&#10;AQAgAAAAIgAAAGRycy9kb3ducmV2LnhtbFBLAQIUABQAAAAIAIdO4kBlRpjoSwIAAHYEAAAOAAAA&#10;AAAAAAEAIAAAACYBAABkcnMvZTJvRG9jLnhtbFBLBQYAAAAABgAGAFkBAADj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主机位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仿宋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1783715</wp:posOffset>
                </wp:positionV>
                <wp:extent cx="586740" cy="638175"/>
                <wp:effectExtent l="19050" t="19050" r="22860" b="2857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638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.85pt;margin-top:140.45pt;height:50.25pt;width:46.2pt;z-index:251659264;mso-width-relative:page;mso-height-relative:page;" filled="f" stroked="t" coordsize="21600,21600" o:gfxdata="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AZuQO2QAAAAoBAAAPAAAAAAAAAAEAIAAAACIAAABkcnMvZG93bnJl&#10;di54bWxQSwECFAAUAAAACACHTuJAQgUSBzUCAABDBAAADgAAAAAAAAABACAAAAAoAQAAZHJzL2Uy&#10;b0RvYy54bWxQSwUGAAAAAAYABgBZAQAAzwUAAAAA&#10;">
                <v:fill on="f" focussize="0,0"/>
                <v:stroke weight="3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仿宋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74310" cy="3354705"/>
            <wp:effectExtent l="0" t="0" r="2540" b="17145"/>
            <wp:docPr id="3" name="图片 3" descr="d779831794c8b86bb192d98257250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779831794c8b86bb192d98257250ce"/>
                    <pic:cNvPicPr>
                      <a:picLocks noChangeAspect="1"/>
                    </pic:cNvPicPr>
                  </pic:nvPicPr>
                  <pic:blipFill>
                    <a:blip r:embed="rId5"/>
                    <a:srcRect t="151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二、主机位摆放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cs="Times New Roman"/>
          <w:sz w:val="28"/>
        </w:rPr>
      </w:pPr>
      <w:r>
        <w:rPr>
          <w:rFonts w:hint="default" w:ascii="Times New Roman" w:hAnsi="Times New Roman" w:cs="Times New Roman"/>
          <w:sz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4291330</wp:posOffset>
                </wp:positionH>
                <wp:positionV relativeFrom="paragraph">
                  <wp:posOffset>1213485</wp:posOffset>
                </wp:positionV>
                <wp:extent cx="871220" cy="417195"/>
                <wp:effectExtent l="714375" t="165100" r="14605" b="8255"/>
                <wp:wrapNone/>
                <wp:docPr id="22" name="线形标注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7195"/>
                        </a:xfrm>
                        <a:prstGeom prst="borderCallout1">
                          <a:avLst>
                            <a:gd name="adj1" fmla="val 36377"/>
                            <a:gd name="adj2" fmla="val 5976"/>
                            <a:gd name="adj3" fmla="val -38203"/>
                            <a:gd name="adj4" fmla="val -8170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笔记本电脑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7" type="#_x0000_t47" style="position:absolute;left:0pt;margin-left:337.9pt;margin-top:95.55pt;height:32.85pt;width:68.6pt;z-index:251806720;v-text-anchor:middle;mso-width-relative:page;mso-height-relative:page;" fillcolor="#FFFFFF [3212]" filled="t" stroked="t" coordsize="21600,21600" o:gfxdata="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lWWN7NsAAAALAQAADwAAAAAAAAABACAAAAAiAAAAZHJzL2Rvd25y&#10;ZXYueG1sUEsBAhQAFAAAAAgAh07iQKrzbZymAgAAXgUAAA4AAAAAAAAAAQAgAAAAKgEAAGRycy9l&#10;Mm9Eb2MueG1sUEsFBgAAAAAGAAYAWQEAAEIGAAAAAA==&#10;" adj="-17648,-8252,1291,7857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笔记本电脑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4161155</wp:posOffset>
                </wp:positionH>
                <wp:positionV relativeFrom="paragraph">
                  <wp:posOffset>598805</wp:posOffset>
                </wp:positionV>
                <wp:extent cx="995045" cy="409575"/>
                <wp:effectExtent l="699770" t="6350" r="19685" b="22225"/>
                <wp:wrapNone/>
                <wp:docPr id="15" name="线形标注 1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23030" y="6759575"/>
                          <a:ext cx="995045" cy="409575"/>
                        </a:xfrm>
                        <a:prstGeom prst="borderCallout1">
                          <a:avLst>
                            <a:gd name="adj1" fmla="val 27751"/>
                            <a:gd name="adj2" fmla="val 1212"/>
                            <a:gd name="adj3" fmla="val 66356"/>
                            <a:gd name="adj4" fmla="val -7019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eastAsiaTheme="minorEastAsia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高清摄像头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7" type="#_x0000_t47" style="position:absolute;left:0pt;margin-left:327.65pt;margin-top:47.15pt;height:32.25pt;width:78.35pt;z-index:251731968;v-text-anchor:middle;mso-width-relative:page;mso-height-relative:page;" fillcolor="#FFFFFF [3212]" filled="t" stroked="t" coordsize="21600,21600" o:gfxdata="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CztrOd2wAAAAoBAAAPAAAAAAAAAAEAIAAAACIA&#10;AABkcnMvZG93bnJldi54bWxQSwECFAAUAAAACACHTuJAhhzyZbECAABpBQAADgAAAAAAAAABACAA&#10;AAAqAQAAZHJzL2Uyb0RvYy54bWxQSwUGAAAAAAYABgBZAQAATQYAAAAA&#10;" adj="-15163,14333,262,5994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eastAsiaTheme="minorEastAsia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高清摄像头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仿宋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74310" cy="3406140"/>
            <wp:effectExtent l="0" t="0" r="2540" b="3810"/>
            <wp:docPr id="5" name="图片 5" descr="8ba3ad2aae2e322d935b15cad4cfb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ba3ad2aae2e322d935b15cad4cfb9e"/>
                    <pic:cNvPicPr>
                      <a:picLocks noChangeAspect="1"/>
                    </pic:cNvPicPr>
                  </pic:nvPicPr>
                  <pic:blipFill>
                    <a:blip r:embed="rId6"/>
                    <a:srcRect t="7224" b="66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375920</wp:posOffset>
                </wp:positionV>
                <wp:extent cx="680720" cy="1247775"/>
                <wp:effectExtent l="19050" t="4445" r="24130" b="2413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720" cy="1247775"/>
                          <a:chOff x="8149" y="207767"/>
                          <a:chExt cx="1072" cy="1965"/>
                        </a:xfrm>
                      </wpg:grpSpPr>
                      <wps:wsp>
                        <wps:cNvPr id="11" name="文本框 11"/>
                        <wps:cNvSpPr txBox="1"/>
                        <wps:spPr>
                          <a:xfrm>
                            <a:off x="8149" y="208300"/>
                            <a:ext cx="1073" cy="143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6" name="文本框 16"/>
                        <wps:cNvSpPr txBox="1"/>
                        <wps:spPr>
                          <a:xfrm>
                            <a:off x="8173" y="207767"/>
                            <a:ext cx="934" cy="53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主机位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8pt;margin-top:29.6pt;height:98.25pt;width:53.6pt;z-index:251694080;mso-width-relative:page;mso-height-relative:page;" coordorigin="8149,207767" coordsize="1072,1965" o:gfxdata="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LMqKSLaAAAACgEAAA8AAAAA&#10;AAAAAQAgAAAAIgAAAGRycy9kb3ducmV2LnhtbFBLAQIUABQAAAAIAIdO4kAvy45B9gIAAFcIAAAO&#10;AAAAAAAAAAEAIAAAACkBAABkcnMvZTJvRG9jLnhtbFBLBQYAAAAABgAGAFkBAACRBgAAAAA=&#10;">
                <o:lock v:ext="edit" aspectratio="f"/>
                <v:shape id="_x0000_s1026" o:spid="_x0000_s1026" o:spt="202" type="#_x0000_t202" style="position:absolute;left:8149;top:208300;height:1433;width:1073;" filled="f" stroked="t" coordsize="21600,21600" o:gfxdata="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VB3augAAANsA&#10;AAAPAAAAAAAAAAEAIAAAACIAAABkcnMvZG93bnJldi54bWxQSwECFAAUAAAACACHTuJAMy8FnjsA&#10;AAA5AAAAEAAAAAAAAAABACAAAAAJAQAAZHJzL3NoYXBleG1sLnhtbFBLBQYAAAAABgAGAFsBAACz&#10;AwAAAAA=&#10;">
                  <v:fill on="f" focussize="0,0"/>
                  <v:stroke weight="3pt" color="#FF0000 [3204]" joinstyle="round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_x0000_s1026" o:spid="_x0000_s1026" o:spt="202" type="#_x0000_t202" style="position:absolute;left:8173;top:207767;height:531;width:934;" fillcolor="#FFFFFF [3201]" filled="t" stroked="t" coordsize="21600,21600" o:gfxdata="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cUb/JtAAAANsAAAAPAAAA&#10;AAAAAAEAIAAAACIAAABkcnMvZG93bnJldi54bWxQSwECFAAUAAAACACHTuJAMy8FnjsAAAA5AAAA&#10;EAAAAAAAAAABACAAAAADAQAAZHJzL3NoYXBleG1sLnhtbFBLBQYAAAAABgAGAFsBAACtAwAA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主机位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三、主机位画面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仿宋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5420" cy="2613025"/>
            <wp:effectExtent l="0" t="0" r="11430" b="15875"/>
            <wp:docPr id="6" name="图片 6" descr="acf3fffd52ce5d12927356f303095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cf3fffd52ce5d12927356f3030953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四、辅机位摆放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cs="Times New Roman"/>
          <w:sz w:val="28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3771265</wp:posOffset>
                </wp:positionH>
                <wp:positionV relativeFrom="paragraph">
                  <wp:posOffset>2454275</wp:posOffset>
                </wp:positionV>
                <wp:extent cx="871220" cy="417195"/>
                <wp:effectExtent l="714375" t="165100" r="14605" b="8255"/>
                <wp:wrapNone/>
                <wp:docPr id="24" name="线形标注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7195"/>
                        </a:xfrm>
                        <a:prstGeom prst="borderCallout1">
                          <a:avLst>
                            <a:gd name="adj1" fmla="val 43226"/>
                            <a:gd name="adj2" fmla="val 8527"/>
                            <a:gd name="adj3" fmla="val -38203"/>
                            <a:gd name="adj4" fmla="val -8170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笔记本电脑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7" type="#_x0000_t47" style="position:absolute;left:0pt;margin-left:296.95pt;margin-top:193.25pt;height:32.85pt;width:68.6pt;z-index:252030976;v-text-anchor:middle;mso-width-relative:page;mso-height-relative:page;" fillcolor="#FFFFFF [3212]" filled="t" stroked="t" coordsize="21600,21600" o:gfxdata="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goGpKNoAAAALAQAADwAAAAAAAAABACAAAAAiAAAAZHJzL2Rvd25y&#10;ZXYueG1sUEsBAhQAFAAAAAgAh07iQCyKEvynAgAAXgUAAA4AAAAAAAAAAQAgAAAAKQEAAGRycy9l&#10;Mm9Eb2MueG1sUEsFBgAAAAAGAAYAWQEAAEIGAAAAAA==&#10;" adj="-17648,-8252,1842,9337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笔记本电脑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8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3729355</wp:posOffset>
                </wp:positionH>
                <wp:positionV relativeFrom="paragraph">
                  <wp:posOffset>850265</wp:posOffset>
                </wp:positionV>
                <wp:extent cx="995045" cy="409575"/>
                <wp:effectExtent l="1476375" t="123190" r="24130" b="19685"/>
                <wp:wrapNone/>
                <wp:docPr id="23" name="线形标注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045" cy="409575"/>
                        </a:xfrm>
                        <a:prstGeom prst="borderCallout1">
                          <a:avLst>
                            <a:gd name="adj1" fmla="val 47286"/>
                            <a:gd name="adj2" fmla="val 6317"/>
                            <a:gd name="adj3" fmla="val -28527"/>
                            <a:gd name="adj4" fmla="val -14824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eastAsiaTheme="minorEastAsia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高清摄像头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7" type="#_x0000_t47" style="position:absolute;left:0pt;margin-left:293.65pt;margin-top:66.95pt;height:32.25pt;width:78.35pt;z-index:251881472;v-text-anchor:middle;mso-width-relative:page;mso-height-relative:page;" fillcolor="#FFFFFF [3212]" filled="t" stroked="t" coordsize="21600,21600" o:gfxdata="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DgEVFzaAAAACwEAAA8AAAAAAAAAAQAgAAAAIgAAAGRycy9kb3du&#10;cmV2LnhtbFBLAQIUABQAAAAIAIdO4kDGq4VuqAIAAF8FAAAOAAAAAAAAAAEAIAAAACkBAABkcnMv&#10;ZTJvRG9jLnhtbFBLBQYAAAAABgAGAFkBAABDBgAAAAA=&#10;" adj="-32021,-6162,1364,10214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eastAsiaTheme="minorEastAsia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高清摄像头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仿宋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3013710</wp:posOffset>
                </wp:positionH>
                <wp:positionV relativeFrom="paragraph">
                  <wp:posOffset>337820</wp:posOffset>
                </wp:positionV>
                <wp:extent cx="593090" cy="337185"/>
                <wp:effectExtent l="4445" t="4445" r="12065" b="2032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" cy="33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辅机位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7.3pt;margin-top:26.6pt;height:26.55pt;width:46.7pt;z-index:251693056;mso-width-relative:page;mso-height-relative:page;" fillcolor="#FFFFFF [3201]" filled="t" stroked="t" coordsize="21600,21600" o:gfxdata="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9ToNZ1wAAAAoBAAAPAAAAAAAAAAEAIAAAACIAAABkcnMv&#10;ZG93bnJldi54bWxQSwECFAAUAAAACACHTuJAGofy4D0CAABqBAAADgAAAAAAAAABACAAAAAm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辅机位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仿宋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327025</wp:posOffset>
                </wp:positionV>
                <wp:extent cx="1963420" cy="4807585"/>
                <wp:effectExtent l="19050" t="19050" r="36830" b="3111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420" cy="48075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0.95pt;margin-top:25.75pt;height:378.55pt;width:154.6pt;z-index:251663360;mso-width-relative:page;mso-height-relative:page;" filled="f" stroked="t" coordsize="21600,21600" o:gfxdata="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EIvCFHZAAAACgEAAA8AAAAAAAAAAQAgAAAAIgAAAGRycy9kb3du&#10;cmV2LnhtbFBLAQIUABQAAAAIAIdO4kCyJ6BoNwIAAEUEAAAOAAAAAAAAAAEAIAAAACgBAABkcnMv&#10;ZTJvRG9jLnhtbFBLBQYAAAAABgAGAFkBAADRBQAAAAA=&#10;">
                <v:fill on="f" focussize="0,0"/>
                <v:stroke weight="3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仿宋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142230" cy="3955415"/>
            <wp:effectExtent l="0" t="0" r="6985" b="1270"/>
            <wp:docPr id="4" name="图片 4" descr="9de086e8db6aff33a765ca908392b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de086e8db6aff33a765ca908392bbb"/>
                    <pic:cNvPicPr>
                      <a:picLocks noChangeAspect="1"/>
                    </pic:cNvPicPr>
                  </pic:nvPicPr>
                  <pic:blipFill>
                    <a:blip r:embed="rId8"/>
                    <a:srcRect l="250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4223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五、辅机位画面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4812030" cy="2503170"/>
            <wp:effectExtent l="0" t="0" r="7620" b="11430"/>
            <wp:docPr id="2" name="图片 2" descr="3c0f714bc48c598c8e92750317314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c0f714bc48c598c8e92750317314ff"/>
                    <pic:cNvPicPr>
                      <a:picLocks noChangeAspect="1"/>
                    </pic:cNvPicPr>
                  </pic:nvPicPr>
                  <pic:blipFill>
                    <a:blip r:embed="rId9"/>
                    <a:srcRect l="4316" r="4316"/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仿宋" w:cs="Times New Roman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br w:type="page"/>
      </w:r>
      <w:r>
        <w:rPr>
          <w:rFonts w:hint="default" w:ascii="Times New Roman" w:hAnsi="Times New Roman" w:eastAsia="仿宋" w:cs="Times New Roman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附件3 </w:t>
      </w:r>
      <w:r>
        <w:rPr>
          <w:rFonts w:hint="default" w:ascii="Times New Roman" w:hAnsi="Times New Roman" w:eastAsia="仿宋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中宋" w:cs="Times New Roman"/>
          <w:b/>
          <w:bCs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default" w:ascii="Times New Roman" w:hAnsi="Times New Roman" w:eastAsia="中宋" w:cs="Times New Roman"/>
          <w:b/>
          <w:bCs/>
          <w:color w:val="000000"/>
          <w:kern w:val="0"/>
          <w:sz w:val="44"/>
          <w:szCs w:val="44"/>
          <w:lang w:val="en-US" w:eastAsia="zh-CN" w:bidi="ar"/>
        </w:rPr>
        <w:t>PPT汇报视频示例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cs="Times New Roman"/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380365</wp:posOffset>
                </wp:positionV>
                <wp:extent cx="490855" cy="520065"/>
                <wp:effectExtent l="0" t="0" r="4445" b="1333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69255" y="2087245"/>
                          <a:ext cx="490855" cy="5200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1.3pt;margin-top:29.95pt;height:40.95pt;width:38.65pt;z-index:251731968;mso-width-relative:page;mso-height-relative:page;" fillcolor="#FFFFFF [3212]" filled="t" stroked="f" coordsize="21600,21600" o:gfxdata="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yORuS1QAAAAoBAAAPAAAAAAAAAAEAIAAAACIAAABkcnMv&#10;ZG93bnJldi54bWxQSwECFAAUAAAACACHTuJAyuncbz8CAABOBAAADgAAAAAAAAABACAAAAAkAQAA&#10;ZHJzL2Uyb0RvYy54bWxQSwUGAAAAAAYABgBZAQAA1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1574165</wp:posOffset>
                </wp:positionV>
                <wp:extent cx="2284730" cy="992505"/>
                <wp:effectExtent l="4445" t="4445" r="15875" b="1270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82900" y="3281045"/>
                          <a:ext cx="2284730" cy="992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决赛抽签顺序编号：XX号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时间：2021年11月14日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95pt;margin-top:123.95pt;height:78.15pt;width:179.9pt;z-index:251730944;mso-width-relative:page;mso-height-relative:page;" fillcolor="#FFFFFF [3201]" filled="t" stroked="t" coordsize="21600,21600" o:gfxdata="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4NU6z2AAAAAsBAAAPAAAAAAAA&#10;AAEAIAAAACIAAABkcnMvZG93bnJldi54bWxQSwECFAAUAAAACACHTuJAUb0GlEsCAAB3BAAADgAA&#10;AAAAAAABACAAAAAnAQAAZHJzL2Uyb0RvYy54bWxQSwUGAAAAAAYABgBZAQAA5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决赛抽签顺序编号：XX号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时间：2021年11月14日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仿宋" w:cs="Times New Roman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5420" cy="3155950"/>
            <wp:effectExtent l="0" t="0" r="11430" b="6350"/>
            <wp:docPr id="1" name="图片 1" descr="829fc118d06988994b50d7fecff2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29fc118d06988994b50d7fecff2b0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t>注：不得出现个人信息、学校信息或相关标识，否则均按作弊处理。</w:t>
      </w:r>
    </w:p>
    <w:p>
      <w:pP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highlight w:val="none"/>
          <w:lang w:val="en-US" w:eastAsia="zh-CN" w:bidi="ar"/>
        </w:rPr>
        <w:br w:type="page"/>
      </w:r>
    </w:p>
    <w:p>
      <w:pPr>
        <w:widowControl/>
        <w:jc w:val="left"/>
        <w:rPr>
          <w:rFonts w:hint="default" w:ascii="Times New Roman" w:hAnsi="Times New Roman" w:eastAsia="仿宋_GB2312" w:cs="Times New Roman"/>
          <w:b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sz w:val="32"/>
          <w:szCs w:val="32"/>
        </w:rPr>
        <w:t>附件4</w:t>
      </w:r>
    </w:p>
    <w:p>
      <w:pPr>
        <w:spacing w:line="600" w:lineRule="exact"/>
        <w:jc w:val="center"/>
        <w:rPr>
          <w:rFonts w:hint="default" w:ascii="Times New Roman" w:hAnsi="Times New Roman" w:eastAsia="方正小标宋简体" w:cs="Times New Roman"/>
          <w:bCs/>
          <w:sz w:val="36"/>
          <w:szCs w:val="36"/>
        </w:rPr>
      </w:pPr>
      <w:r>
        <w:rPr>
          <w:rFonts w:hint="default" w:ascii="Times New Roman" w:hAnsi="Times New Roman" w:eastAsia="方正小标宋简体" w:cs="Times New Roman"/>
          <w:bCs/>
          <w:sz w:val="36"/>
          <w:szCs w:val="36"/>
        </w:rPr>
        <w:t>202</w:t>
      </w:r>
      <w:r>
        <w:rPr>
          <w:rFonts w:hint="eastAsia" w:ascii="Times New Roman" w:hAnsi="Times New Roman" w:eastAsia="方正小标宋简体" w:cs="Times New Roman"/>
          <w:bCs/>
          <w:sz w:val="36"/>
          <w:szCs w:val="36"/>
          <w:lang w:val="en-US" w:eastAsia="zh-CN"/>
        </w:rPr>
        <w:t>1</w:t>
      </w:r>
      <w:r>
        <w:rPr>
          <w:rFonts w:hint="default" w:ascii="Times New Roman" w:hAnsi="Times New Roman" w:eastAsia="方正小标宋简体" w:cs="Times New Roman"/>
          <w:bCs/>
          <w:sz w:val="36"/>
          <w:szCs w:val="36"/>
        </w:rPr>
        <w:t>年广东省大学生生物化学实验技能大赛</w:t>
      </w:r>
    </w:p>
    <w:p>
      <w:pPr>
        <w:spacing w:line="600" w:lineRule="exact"/>
        <w:jc w:val="center"/>
        <w:rPr>
          <w:rFonts w:hint="default" w:ascii="Times New Roman" w:hAnsi="Times New Roman" w:eastAsia="方正小标宋简体" w:cs="Times New Roman"/>
          <w:bCs/>
          <w:sz w:val="36"/>
          <w:szCs w:val="36"/>
        </w:rPr>
      </w:pPr>
      <w:r>
        <w:rPr>
          <w:rFonts w:hint="default" w:ascii="Times New Roman" w:hAnsi="Times New Roman" w:eastAsia="方正小标宋简体" w:cs="Times New Roman"/>
          <w:bCs/>
          <w:sz w:val="36"/>
          <w:szCs w:val="36"/>
        </w:rPr>
        <w:t>获奖信息勘误表</w:t>
      </w:r>
    </w:p>
    <w:p>
      <w:pPr>
        <w:jc w:val="left"/>
        <w:rPr>
          <w:rFonts w:hint="default" w:ascii="Times New Roman" w:hAnsi="Times New Roman" w:eastAsia="仿宋_GB2312" w:cs="Times New Roman"/>
          <w:sz w:val="36"/>
          <w:szCs w:val="36"/>
        </w:rPr>
      </w:pPr>
    </w:p>
    <w:p>
      <w:pPr>
        <w:jc w:val="left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学校/负责单位（盖章）：</w:t>
      </w:r>
    </w:p>
    <w:p>
      <w:pPr>
        <w:jc w:val="left"/>
        <w:rPr>
          <w:rFonts w:hint="eastAsia" w:ascii="仿宋" w:hAnsi="仿宋" w:eastAsia="仿宋" w:cs="仿宋"/>
          <w:sz w:val="24"/>
        </w:rPr>
      </w:pPr>
    </w:p>
    <w:tbl>
      <w:tblPr>
        <w:tblStyle w:val="4"/>
        <w:tblW w:w="8852" w:type="dxa"/>
        <w:jc w:val="center"/>
        <w:tblInd w:w="3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0"/>
        <w:gridCol w:w="2888"/>
        <w:gridCol w:w="2441"/>
        <w:gridCol w:w="23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5" w:hRule="atLeast"/>
          <w:jc w:val="center"/>
        </w:trPr>
        <w:tc>
          <w:tcPr>
            <w:tcW w:w="11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序号</w:t>
            </w:r>
          </w:p>
        </w:tc>
        <w:tc>
          <w:tcPr>
            <w:tcW w:w="28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作品名称</w:t>
            </w:r>
          </w:p>
        </w:tc>
        <w:tc>
          <w:tcPr>
            <w:tcW w:w="244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错误信息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修正内容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2" w:hRule="atLeast"/>
          <w:jc w:val="center"/>
        </w:trPr>
        <w:tc>
          <w:tcPr>
            <w:tcW w:w="11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1</w:t>
            </w:r>
          </w:p>
        </w:tc>
        <w:tc>
          <w:tcPr>
            <w:tcW w:w="28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244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1" w:hRule="atLeast"/>
          <w:jc w:val="center"/>
        </w:trPr>
        <w:tc>
          <w:tcPr>
            <w:tcW w:w="11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2</w:t>
            </w:r>
          </w:p>
        </w:tc>
        <w:tc>
          <w:tcPr>
            <w:tcW w:w="28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244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0" w:hRule="atLeast"/>
          <w:jc w:val="center"/>
        </w:trPr>
        <w:tc>
          <w:tcPr>
            <w:tcW w:w="11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3</w:t>
            </w:r>
          </w:p>
        </w:tc>
        <w:tc>
          <w:tcPr>
            <w:tcW w:w="28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244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</w:tbl>
    <w:p>
      <w:pPr>
        <w:rPr>
          <w:rFonts w:hint="eastAsia" w:ascii="仿宋" w:hAnsi="仿宋" w:eastAsia="仿宋" w:cs="仿宋"/>
          <w:sz w:val="24"/>
        </w:rPr>
      </w:pPr>
    </w:p>
    <w:p>
      <w:pPr>
        <w:spacing w:line="30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 xml:space="preserve">提交时间：     年     月     日  </w:t>
      </w:r>
    </w:p>
    <w:p>
      <w:pPr>
        <w:spacing w:line="30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 xml:space="preserve">指导老师：                    </w:t>
      </w:r>
    </w:p>
    <w:p>
      <w:pPr>
        <w:spacing w:line="30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 xml:space="preserve">填报人：                    </w:t>
      </w:r>
    </w:p>
    <w:p>
      <w:pPr>
        <w:spacing w:line="300" w:lineRule="auto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 xml:space="preserve">联系电话：                    </w:t>
      </w:r>
    </w:p>
    <w:p>
      <w:pPr>
        <w:spacing w:line="300" w:lineRule="auto"/>
        <w:rPr>
          <w:rFonts w:hint="eastAsia" w:ascii="仿宋" w:hAnsi="仿宋" w:eastAsia="仿宋" w:cs="仿宋"/>
          <w:bCs/>
          <w:sz w:val="24"/>
        </w:rPr>
      </w:pPr>
    </w:p>
    <w:p>
      <w:pPr>
        <w:spacing w:line="300" w:lineRule="auto"/>
        <w:rPr>
          <w:rFonts w:hint="eastAsia" w:ascii="仿宋" w:hAnsi="仿宋" w:eastAsia="仿宋" w:cs="仿宋"/>
          <w:b/>
          <w:bCs/>
          <w:sz w:val="24"/>
        </w:rPr>
      </w:pPr>
    </w:p>
    <w:p>
      <w:pPr>
        <w:spacing w:line="300" w:lineRule="auto"/>
        <w:rPr>
          <w:rFonts w:hint="eastAsia" w:ascii="仿宋" w:hAnsi="仿宋" w:eastAsia="仿宋" w:cs="仿宋"/>
          <w:b/>
          <w:bCs/>
          <w:sz w:val="24"/>
        </w:rPr>
      </w:pPr>
    </w:p>
    <w:p>
      <w:pPr>
        <w:spacing w:line="300" w:lineRule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注：1.信息必须真实有效，且为第一次提交的信息，若后期修改信息则为无效；</w:t>
      </w:r>
    </w:p>
    <w:p>
      <w:pPr>
        <w:spacing w:line="300" w:lineRule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 xml:space="preserve">    2.信息如有错漏，请在公示期内提交勘误表格，公示期过后不予受理；</w:t>
      </w:r>
    </w:p>
    <w:p>
      <w:pPr>
        <w:spacing w:line="300" w:lineRule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 xml:space="preserve">    3.指导老师和填报人手写签字，并加盖所在学校或负责单位公章方可生效；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24"/>
        </w:rPr>
        <w:t xml:space="preserve">    4.请将表格扫描件发送到邮箱scaush202</w:t>
      </w:r>
      <w:r>
        <w:rPr>
          <w:rFonts w:hint="eastAsia" w:ascii="仿宋" w:hAnsi="仿宋" w:eastAsia="仿宋" w:cs="仿宋"/>
          <w:sz w:val="24"/>
          <w:lang w:val="en-US" w:eastAsia="zh-CN"/>
        </w:rPr>
        <w:t>1</w:t>
      </w:r>
      <w:r>
        <w:rPr>
          <w:rFonts w:hint="eastAsia" w:ascii="仿宋" w:hAnsi="仿宋" w:eastAsia="仿宋" w:cs="仿宋"/>
          <w:sz w:val="24"/>
        </w:rPr>
        <w:t>@163.com，并致电组委会（020-38297700）确认。</w:t>
      </w:r>
    </w:p>
    <w:p>
      <w:pPr>
        <w:widowControl/>
        <w:jc w:val="left"/>
        <w:rPr>
          <w:rFonts w:hint="default" w:ascii="Times New Roman" w:hAnsi="Times New Roman" w:eastAsia="仿宋_GB2312" w:cs="Times New Roman"/>
          <w:sz w:val="28"/>
          <w:szCs w:val="21"/>
        </w:rPr>
      </w:pPr>
      <w:r>
        <w:rPr>
          <w:rFonts w:hint="default" w:ascii="Times New Roman" w:hAnsi="Times New Roman" w:eastAsia="仿宋_GB2312" w:cs="Times New Roman"/>
          <w:sz w:val="28"/>
          <w:szCs w:val="21"/>
        </w:rPr>
        <w:br w:type="page"/>
      </w:r>
    </w:p>
    <w:p>
      <w:pPr>
        <w:widowControl/>
        <w:jc w:val="left"/>
        <w:rPr>
          <w:rFonts w:hint="default" w:ascii="Times New Roman" w:hAnsi="Times New Roman" w:eastAsia="仿宋_GB2312" w:cs="Times New Roman"/>
          <w:b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sz w:val="32"/>
          <w:szCs w:val="32"/>
        </w:rPr>
        <w:t>附件5</w:t>
      </w:r>
    </w:p>
    <w:p>
      <w:pPr>
        <w:jc w:val="center"/>
        <w:rPr>
          <w:rFonts w:hint="default" w:ascii="Times New Roman" w:hAnsi="Times New Roman" w:eastAsia="方正小标宋简体" w:cs="Times New Roman"/>
          <w:bCs/>
          <w:sz w:val="36"/>
          <w:szCs w:val="36"/>
        </w:rPr>
      </w:pPr>
      <w:r>
        <w:rPr>
          <w:rFonts w:hint="default" w:ascii="Times New Roman" w:hAnsi="Times New Roman" w:eastAsia="方正小标宋简体" w:cs="Times New Roman"/>
          <w:bCs/>
          <w:sz w:val="36"/>
          <w:szCs w:val="36"/>
        </w:rPr>
        <w:t>202</w:t>
      </w:r>
      <w:r>
        <w:rPr>
          <w:rFonts w:hint="eastAsia" w:ascii="Times New Roman" w:hAnsi="Times New Roman" w:eastAsia="方正小标宋简体" w:cs="Times New Roman"/>
          <w:bCs/>
          <w:sz w:val="36"/>
          <w:szCs w:val="36"/>
          <w:lang w:val="en-US" w:eastAsia="zh-CN"/>
        </w:rPr>
        <w:t>1</w:t>
      </w:r>
      <w:r>
        <w:rPr>
          <w:rFonts w:hint="default" w:ascii="Times New Roman" w:hAnsi="Times New Roman" w:eastAsia="方正小标宋简体" w:cs="Times New Roman"/>
          <w:bCs/>
          <w:sz w:val="36"/>
          <w:szCs w:val="36"/>
        </w:rPr>
        <w:t>年广东省大学生生物化学实验技能大赛申诉表</w:t>
      </w:r>
    </w:p>
    <w:p>
      <w:pPr>
        <w:jc w:val="center"/>
        <w:rPr>
          <w:rFonts w:hint="default" w:ascii="Times New Roman" w:hAnsi="Times New Roman" w:eastAsia="仿宋_GB2312" w:cs="Times New Roman"/>
          <w:b/>
          <w:bCs/>
          <w:sz w:val="32"/>
          <w:szCs w:val="32"/>
        </w:rPr>
      </w:pPr>
    </w:p>
    <w:tbl>
      <w:tblPr>
        <w:tblStyle w:val="4"/>
        <w:tblW w:w="908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2"/>
        <w:gridCol w:w="1260"/>
        <w:gridCol w:w="720"/>
        <w:gridCol w:w="900"/>
        <w:gridCol w:w="1656"/>
        <w:gridCol w:w="540"/>
        <w:gridCol w:w="2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26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所在院校名称</w:t>
            </w:r>
          </w:p>
        </w:tc>
        <w:tc>
          <w:tcPr>
            <w:tcW w:w="646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26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参赛作品题目</w:t>
            </w:r>
          </w:p>
        </w:tc>
        <w:tc>
          <w:tcPr>
            <w:tcW w:w="646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26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组别（高职高专组/本科组）</w:t>
            </w:r>
          </w:p>
        </w:tc>
        <w:tc>
          <w:tcPr>
            <w:tcW w:w="646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13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高校负责人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姓名</w:t>
            </w:r>
          </w:p>
        </w:tc>
        <w:tc>
          <w:tcPr>
            <w:tcW w:w="16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联系方式</w:t>
            </w:r>
          </w:p>
        </w:tc>
        <w:tc>
          <w:tcPr>
            <w:tcW w:w="31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13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指导老师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姓名</w:t>
            </w:r>
          </w:p>
        </w:tc>
        <w:tc>
          <w:tcPr>
            <w:tcW w:w="16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联系方式</w:t>
            </w:r>
          </w:p>
        </w:tc>
        <w:tc>
          <w:tcPr>
            <w:tcW w:w="31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136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联系人资料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姓名</w:t>
            </w:r>
          </w:p>
        </w:tc>
        <w:tc>
          <w:tcPr>
            <w:tcW w:w="16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所在系或专业</w:t>
            </w:r>
          </w:p>
        </w:tc>
        <w:tc>
          <w:tcPr>
            <w:tcW w:w="31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136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手机号</w:t>
            </w:r>
          </w:p>
        </w:tc>
        <w:tc>
          <w:tcPr>
            <w:tcW w:w="16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E-mail地址</w:t>
            </w:r>
          </w:p>
        </w:tc>
        <w:tc>
          <w:tcPr>
            <w:tcW w:w="31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136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参赛者资料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姓名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性别</w:t>
            </w:r>
          </w:p>
        </w:tc>
        <w:tc>
          <w:tcPr>
            <w:tcW w:w="309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年级专业</w:t>
            </w:r>
          </w:p>
        </w:tc>
        <w:tc>
          <w:tcPr>
            <w:tcW w:w="2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手机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136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20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309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2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136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20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309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2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136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20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309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2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8" w:hRule="atLeast"/>
          <w:jc w:val="center"/>
        </w:trPr>
        <w:tc>
          <w:tcPr>
            <w:tcW w:w="13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申诉内容</w:t>
            </w:r>
          </w:p>
        </w:tc>
        <w:tc>
          <w:tcPr>
            <w:tcW w:w="772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" w:hRule="atLeast"/>
          <w:jc w:val="center"/>
        </w:trPr>
        <w:tc>
          <w:tcPr>
            <w:tcW w:w="13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学校/负责单位意见</w:t>
            </w:r>
          </w:p>
        </w:tc>
        <w:tc>
          <w:tcPr>
            <w:tcW w:w="772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 xml:space="preserve">                    学校/负责单位（盖章）：</w:t>
            </w:r>
          </w:p>
          <w:p>
            <w:pPr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 xml:space="preserve">                                   时间：      年     月     日</w:t>
            </w:r>
          </w:p>
        </w:tc>
      </w:tr>
    </w:tbl>
    <w:p>
      <w:pPr>
        <w:rPr>
          <w:rFonts w:hint="eastAsia" w:ascii="仿宋" w:hAnsi="仿宋" w:eastAsia="仿宋" w:cs="仿宋"/>
          <w:szCs w:val="21"/>
        </w:rPr>
      </w:pPr>
    </w:p>
    <w:p>
      <w:pPr>
        <w:rPr>
          <w:rFonts w:hint="eastAsia"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注：1.如有异议，请在公示期内对异议提出申诉，公示期过后不予受理；</w:t>
      </w:r>
    </w:p>
    <w:p>
      <w:pPr>
        <w:rPr>
          <w:rFonts w:hint="eastAsia"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 xml:space="preserve">    2.指导老师和填报人手写签字，并加盖所在学校或负责单位公章方可生效；</w:t>
      </w:r>
    </w:p>
    <w:p>
      <w:pPr>
        <w:widowControl/>
        <w:ind w:firstLine="420" w:firstLineChars="200"/>
        <w:jc w:val="left"/>
        <w:rPr>
          <w:rFonts w:hint="default" w:ascii="Times New Roman" w:hAnsi="Times New Roman" w:eastAsia="仿宋_GB2312" w:cs="Times New Roman"/>
          <w:sz w:val="28"/>
          <w:szCs w:val="21"/>
        </w:rPr>
      </w:pPr>
      <w:r>
        <w:rPr>
          <w:rFonts w:hint="eastAsia" w:ascii="仿宋" w:hAnsi="仿宋" w:eastAsia="仿宋" w:cs="仿宋"/>
          <w:szCs w:val="21"/>
        </w:rPr>
        <w:t>3.请将表格扫描件发送到邮箱scaushcomplaint@163.com，并致电组委会（020-38297700）确认。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eastAsia="仿宋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sectPr>
      <w:footerReference r:id="rId3" w:type="default"/>
      <w:pgSz w:w="11906" w:h="16838"/>
      <w:pgMar w:top="1440" w:right="1587" w:bottom="1440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小标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中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ascii="Times New Roman" w:hAnsi="Times New Roman" w:cs="Times New Roman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memoQT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CZnpqEEwIAABU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default" w:ascii="Times New Roman" w:hAnsi="Times New Roman" w:cs="Times New Roman" w:eastAsiaTheme="minorEastAsia"/>
                        <w:lang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E6ECFF4"/>
    <w:multiLevelType w:val="singleLevel"/>
    <w:tmpl w:val="9E6ECFF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C90FA3A"/>
    <w:multiLevelType w:val="singleLevel"/>
    <w:tmpl w:val="AC90FA3A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0D56BCE4"/>
    <w:multiLevelType w:val="singleLevel"/>
    <w:tmpl w:val="0D56BCE4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2E531F87"/>
    <w:multiLevelType w:val="singleLevel"/>
    <w:tmpl w:val="2E531F87"/>
    <w:lvl w:ilvl="0" w:tentative="0">
      <w:start w:val="5"/>
      <w:numFmt w:val="decimal"/>
      <w:suff w:val="space"/>
      <w:lvlText w:val="%1."/>
      <w:lvlJc w:val="left"/>
    </w:lvl>
  </w:abstractNum>
  <w:abstractNum w:abstractNumId="4">
    <w:nsid w:val="63EDDB15"/>
    <w:multiLevelType w:val="singleLevel"/>
    <w:tmpl w:val="63EDDB15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69342136"/>
    <w:multiLevelType w:val="singleLevel"/>
    <w:tmpl w:val="69342136"/>
    <w:lvl w:ilvl="0" w:tentative="0">
      <w:start w:val="1"/>
      <w:numFmt w:val="decimal"/>
      <w:suff w:val="space"/>
      <w:lvlText w:val="%1."/>
      <w:lvlJc w:val="left"/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4F3BA1"/>
    <w:rsid w:val="01962362"/>
    <w:rsid w:val="01A72812"/>
    <w:rsid w:val="022F135B"/>
    <w:rsid w:val="03B7222B"/>
    <w:rsid w:val="047325C7"/>
    <w:rsid w:val="06E06FB7"/>
    <w:rsid w:val="07014B19"/>
    <w:rsid w:val="08971DC4"/>
    <w:rsid w:val="095E4E28"/>
    <w:rsid w:val="0B1C1136"/>
    <w:rsid w:val="0C1D25E9"/>
    <w:rsid w:val="0D10097B"/>
    <w:rsid w:val="0D4D0A88"/>
    <w:rsid w:val="0E265E7B"/>
    <w:rsid w:val="0FF2059F"/>
    <w:rsid w:val="10947CF2"/>
    <w:rsid w:val="10B100FE"/>
    <w:rsid w:val="13770B7E"/>
    <w:rsid w:val="137B58C8"/>
    <w:rsid w:val="149742B7"/>
    <w:rsid w:val="14CB2B74"/>
    <w:rsid w:val="15AD0B1A"/>
    <w:rsid w:val="15F33370"/>
    <w:rsid w:val="16021FA9"/>
    <w:rsid w:val="16BC6681"/>
    <w:rsid w:val="17125A60"/>
    <w:rsid w:val="17286BE0"/>
    <w:rsid w:val="17AC4142"/>
    <w:rsid w:val="188E7FE3"/>
    <w:rsid w:val="18944E55"/>
    <w:rsid w:val="19723645"/>
    <w:rsid w:val="1D4849D2"/>
    <w:rsid w:val="1FD0511B"/>
    <w:rsid w:val="1FD4296F"/>
    <w:rsid w:val="20BF1DA8"/>
    <w:rsid w:val="210D1C78"/>
    <w:rsid w:val="217C027B"/>
    <w:rsid w:val="23F94E62"/>
    <w:rsid w:val="247468D0"/>
    <w:rsid w:val="24A00E24"/>
    <w:rsid w:val="25FF22CE"/>
    <w:rsid w:val="260517B9"/>
    <w:rsid w:val="29B461C2"/>
    <w:rsid w:val="2A961AC0"/>
    <w:rsid w:val="2AED3AC4"/>
    <w:rsid w:val="2B0336A1"/>
    <w:rsid w:val="2B3A7354"/>
    <w:rsid w:val="2B6B5FA3"/>
    <w:rsid w:val="2BC032A7"/>
    <w:rsid w:val="2C4D52C9"/>
    <w:rsid w:val="2CC36148"/>
    <w:rsid w:val="2F6A262B"/>
    <w:rsid w:val="30DA3971"/>
    <w:rsid w:val="30E34208"/>
    <w:rsid w:val="30E3621D"/>
    <w:rsid w:val="32CD3E63"/>
    <w:rsid w:val="32D11F37"/>
    <w:rsid w:val="33447FCC"/>
    <w:rsid w:val="33E46BDB"/>
    <w:rsid w:val="342039B2"/>
    <w:rsid w:val="355400C7"/>
    <w:rsid w:val="35683C06"/>
    <w:rsid w:val="35E81D7F"/>
    <w:rsid w:val="36733477"/>
    <w:rsid w:val="36D54A0A"/>
    <w:rsid w:val="377C1E1E"/>
    <w:rsid w:val="37B00652"/>
    <w:rsid w:val="387C0443"/>
    <w:rsid w:val="3A274114"/>
    <w:rsid w:val="3A392B98"/>
    <w:rsid w:val="3B323BFA"/>
    <w:rsid w:val="3BD219E5"/>
    <w:rsid w:val="3C9B5BB7"/>
    <w:rsid w:val="3E075A6A"/>
    <w:rsid w:val="3E4D66D3"/>
    <w:rsid w:val="40426863"/>
    <w:rsid w:val="422208DD"/>
    <w:rsid w:val="424335D0"/>
    <w:rsid w:val="435E2FCD"/>
    <w:rsid w:val="437C7191"/>
    <w:rsid w:val="44C52D23"/>
    <w:rsid w:val="44E67A61"/>
    <w:rsid w:val="47341557"/>
    <w:rsid w:val="487873DD"/>
    <w:rsid w:val="4AC31A8F"/>
    <w:rsid w:val="4B030E09"/>
    <w:rsid w:val="4B80612F"/>
    <w:rsid w:val="4C255999"/>
    <w:rsid w:val="4CF85A9F"/>
    <w:rsid w:val="4DBE1755"/>
    <w:rsid w:val="4E862787"/>
    <w:rsid w:val="4EFA681A"/>
    <w:rsid w:val="4FE73F2F"/>
    <w:rsid w:val="5058246A"/>
    <w:rsid w:val="50645064"/>
    <w:rsid w:val="50766829"/>
    <w:rsid w:val="512566A0"/>
    <w:rsid w:val="51AC5D0F"/>
    <w:rsid w:val="51DE06BF"/>
    <w:rsid w:val="523A2FAE"/>
    <w:rsid w:val="525E6F50"/>
    <w:rsid w:val="548649F7"/>
    <w:rsid w:val="55B00C93"/>
    <w:rsid w:val="55CD350D"/>
    <w:rsid w:val="57B94420"/>
    <w:rsid w:val="57E15585"/>
    <w:rsid w:val="58244645"/>
    <w:rsid w:val="5866772F"/>
    <w:rsid w:val="58C80587"/>
    <w:rsid w:val="59C73BE0"/>
    <w:rsid w:val="5B260600"/>
    <w:rsid w:val="5BA144A2"/>
    <w:rsid w:val="5C327A2A"/>
    <w:rsid w:val="5CF3731A"/>
    <w:rsid w:val="5D3B476D"/>
    <w:rsid w:val="611D4858"/>
    <w:rsid w:val="613A2E5F"/>
    <w:rsid w:val="617055A5"/>
    <w:rsid w:val="61C341AA"/>
    <w:rsid w:val="61F06710"/>
    <w:rsid w:val="61FD581E"/>
    <w:rsid w:val="638B77D5"/>
    <w:rsid w:val="65A91757"/>
    <w:rsid w:val="65E1682B"/>
    <w:rsid w:val="66C05208"/>
    <w:rsid w:val="66F91074"/>
    <w:rsid w:val="67350861"/>
    <w:rsid w:val="683821C7"/>
    <w:rsid w:val="6A984E4D"/>
    <w:rsid w:val="6AD431AA"/>
    <w:rsid w:val="6BAB537F"/>
    <w:rsid w:val="6DA1715D"/>
    <w:rsid w:val="6DF85E25"/>
    <w:rsid w:val="6F475C16"/>
    <w:rsid w:val="6FBD7A6B"/>
    <w:rsid w:val="70CA35D6"/>
    <w:rsid w:val="725E620E"/>
    <w:rsid w:val="72F75204"/>
    <w:rsid w:val="730C7AAB"/>
    <w:rsid w:val="730E0BC5"/>
    <w:rsid w:val="76096C76"/>
    <w:rsid w:val="76C227F1"/>
    <w:rsid w:val="7855400C"/>
    <w:rsid w:val="78C02B5C"/>
    <w:rsid w:val="7A7F7FD8"/>
    <w:rsid w:val="7B3A029D"/>
    <w:rsid w:val="7C29548A"/>
    <w:rsid w:val="7CE20E75"/>
    <w:rsid w:val="7DBC1117"/>
    <w:rsid w:val="7DD85C0A"/>
    <w:rsid w:val="7E946C5B"/>
    <w:rsid w:val="7F7D4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3889</Words>
  <Characters>4491</Characters>
  <Lines>0</Lines>
  <Paragraphs>0</Paragraphs>
  <TotalTime>11</TotalTime>
  <ScaleCrop>false</ScaleCrop>
  <LinksUpToDate>false</LinksUpToDate>
  <CharactersWithSpaces>4768</CharactersWithSpaces>
  <Application>WPS Office_11.3.0.8586_F1E327BC-269C-435d-A152-05C5408002CA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2020-11-01T08:18:00Z</dcterms:created>
  <dc:creator>Administrator</dc:creator>
  <cp:lastModifiedBy>董皓</cp:lastModifiedBy>
  <dcterms:modified xsi:type="dcterms:W3CDTF">2021-10-27T14:40:43Z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2052-11.3.0.8586</vt:lpwstr>
  </property>
</Properties>
</file>